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8C" w:rsidRPr="005506F6" w:rsidRDefault="003C668C" w:rsidP="003C668C">
      <w:pPr>
        <w:ind w:left="11199"/>
        <w:rPr>
          <w:rFonts w:ascii="Times New Roman" w:hAnsi="Times New Roman" w:cs="Times New Roman"/>
        </w:rPr>
      </w:pPr>
      <w:r w:rsidRPr="005506F6">
        <w:rPr>
          <w:rFonts w:ascii="Times New Roman" w:hAnsi="Times New Roman" w:cs="Times New Roman"/>
        </w:rPr>
        <w:t>Утверждаю:</w:t>
      </w:r>
    </w:p>
    <w:p w:rsidR="003C668C" w:rsidRPr="005506F6" w:rsidRDefault="003C668C" w:rsidP="003C668C">
      <w:pPr>
        <w:ind w:left="11199"/>
        <w:rPr>
          <w:rFonts w:ascii="Times New Roman" w:hAnsi="Times New Roman" w:cs="Times New Roman"/>
        </w:rPr>
      </w:pPr>
      <w:r w:rsidRPr="005506F6">
        <w:rPr>
          <w:rFonts w:ascii="Times New Roman" w:hAnsi="Times New Roman" w:cs="Times New Roman"/>
        </w:rPr>
        <w:t>директор МБОУ «СОШ № 58»</w:t>
      </w:r>
    </w:p>
    <w:p w:rsidR="003C668C" w:rsidRPr="005506F6" w:rsidRDefault="003C668C" w:rsidP="003C668C">
      <w:pPr>
        <w:ind w:left="11199"/>
        <w:rPr>
          <w:rFonts w:ascii="Times New Roman" w:hAnsi="Times New Roman" w:cs="Times New Roman"/>
        </w:rPr>
      </w:pPr>
      <w:r w:rsidRPr="005506F6">
        <w:rPr>
          <w:rFonts w:ascii="Times New Roman" w:hAnsi="Times New Roman" w:cs="Times New Roman"/>
        </w:rPr>
        <w:t>О.Н. Селезнева______________</w:t>
      </w:r>
    </w:p>
    <w:p w:rsidR="003C668C" w:rsidRPr="005506F6" w:rsidRDefault="003C668C" w:rsidP="003C668C">
      <w:pPr>
        <w:ind w:left="11199"/>
        <w:rPr>
          <w:rFonts w:ascii="Times New Roman" w:hAnsi="Times New Roman" w:cs="Times New Roman"/>
        </w:rPr>
      </w:pPr>
      <w:r w:rsidRPr="005506F6">
        <w:rPr>
          <w:rFonts w:ascii="Times New Roman" w:hAnsi="Times New Roman" w:cs="Times New Roman"/>
        </w:rPr>
        <w:t>_________________202</w:t>
      </w:r>
      <w:r w:rsidR="00B0337D">
        <w:rPr>
          <w:rFonts w:ascii="Times New Roman" w:hAnsi="Times New Roman" w:cs="Times New Roman"/>
        </w:rPr>
        <w:t>5</w:t>
      </w:r>
      <w:r w:rsidRPr="005506F6">
        <w:rPr>
          <w:rFonts w:ascii="Times New Roman" w:hAnsi="Times New Roman" w:cs="Times New Roman"/>
        </w:rPr>
        <w:t xml:space="preserve"> г.</w:t>
      </w:r>
    </w:p>
    <w:p w:rsidR="003C668C" w:rsidRPr="005506F6" w:rsidRDefault="003C668C" w:rsidP="003C6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6F6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3C668C" w:rsidRPr="005506F6" w:rsidRDefault="003C668C" w:rsidP="003C6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6F6">
        <w:rPr>
          <w:rFonts w:ascii="Times New Roman" w:hAnsi="Times New Roman" w:cs="Times New Roman"/>
          <w:b/>
          <w:sz w:val="24"/>
          <w:szCs w:val="24"/>
        </w:rPr>
        <w:t>Проведения внутренних процедур оценки качества образовательных достижений учащихся МБОУ «СОШ №58»</w:t>
      </w:r>
    </w:p>
    <w:p w:rsidR="003C668C" w:rsidRPr="005506F6" w:rsidRDefault="003C668C" w:rsidP="003C6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6F6">
        <w:rPr>
          <w:rFonts w:ascii="Times New Roman" w:hAnsi="Times New Roman" w:cs="Times New Roman"/>
          <w:b/>
          <w:sz w:val="24"/>
          <w:szCs w:val="24"/>
        </w:rPr>
        <w:t>в 202</w:t>
      </w:r>
      <w:r w:rsidR="00B0337D">
        <w:rPr>
          <w:rFonts w:ascii="Times New Roman" w:hAnsi="Times New Roman" w:cs="Times New Roman"/>
          <w:b/>
          <w:sz w:val="24"/>
          <w:szCs w:val="24"/>
        </w:rPr>
        <w:t>5</w:t>
      </w:r>
      <w:r w:rsidRPr="005506F6">
        <w:rPr>
          <w:rFonts w:ascii="Times New Roman" w:hAnsi="Times New Roman" w:cs="Times New Roman"/>
          <w:b/>
          <w:sz w:val="24"/>
          <w:szCs w:val="24"/>
        </w:rPr>
        <w:t>-202</w:t>
      </w:r>
      <w:r w:rsidR="00B0337D">
        <w:rPr>
          <w:rFonts w:ascii="Times New Roman" w:hAnsi="Times New Roman" w:cs="Times New Roman"/>
          <w:b/>
          <w:sz w:val="24"/>
          <w:szCs w:val="24"/>
        </w:rPr>
        <w:t>6</w:t>
      </w:r>
      <w:r w:rsidRPr="005506F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TableNormal"/>
        <w:tblW w:w="14657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721"/>
        <w:gridCol w:w="854"/>
        <w:gridCol w:w="2270"/>
        <w:gridCol w:w="4046"/>
        <w:gridCol w:w="2088"/>
        <w:gridCol w:w="2107"/>
      </w:tblGrid>
      <w:tr w:rsidR="003C668C" w:rsidRPr="005506F6" w:rsidTr="00F7408A">
        <w:trPr>
          <w:trHeight w:val="556"/>
        </w:trPr>
        <w:tc>
          <w:tcPr>
            <w:tcW w:w="571" w:type="dxa"/>
          </w:tcPr>
          <w:p w:rsidR="003C668C" w:rsidRPr="005506F6" w:rsidRDefault="003C668C" w:rsidP="00F7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1" w:type="dxa"/>
          </w:tcPr>
          <w:p w:rsidR="003C668C" w:rsidRPr="005506F6" w:rsidRDefault="003C668C" w:rsidP="00F7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Оценочная процедура</w:t>
            </w:r>
          </w:p>
        </w:tc>
        <w:tc>
          <w:tcPr>
            <w:tcW w:w="854" w:type="dxa"/>
          </w:tcPr>
          <w:p w:rsidR="003C668C" w:rsidRPr="005506F6" w:rsidRDefault="003C668C" w:rsidP="00F7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270" w:type="dxa"/>
          </w:tcPr>
          <w:p w:rsidR="003C668C" w:rsidRPr="005506F6" w:rsidRDefault="003C668C" w:rsidP="00F7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 диагностирования</w:t>
            </w:r>
          </w:p>
        </w:tc>
        <w:tc>
          <w:tcPr>
            <w:tcW w:w="4046" w:type="dxa"/>
          </w:tcPr>
          <w:p w:rsidR="003C668C" w:rsidRPr="005506F6" w:rsidRDefault="003C668C" w:rsidP="00F7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Актуальность, цели и задачи проведения  оценочных процедур</w:t>
            </w:r>
          </w:p>
        </w:tc>
        <w:tc>
          <w:tcPr>
            <w:tcW w:w="2088" w:type="dxa"/>
          </w:tcPr>
          <w:p w:rsidR="003C668C" w:rsidRPr="005506F6" w:rsidRDefault="003C668C" w:rsidP="00F7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Режим участия</w:t>
            </w:r>
          </w:p>
        </w:tc>
        <w:tc>
          <w:tcPr>
            <w:tcW w:w="2107" w:type="dxa"/>
          </w:tcPr>
          <w:p w:rsidR="003C668C" w:rsidRPr="005506F6" w:rsidRDefault="003C668C" w:rsidP="00F7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3C668C" w:rsidRPr="005506F6" w:rsidTr="00F7408A">
        <w:trPr>
          <w:trHeight w:val="4160"/>
        </w:trPr>
        <w:tc>
          <w:tcPr>
            <w:tcW w:w="571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854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70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—русский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Язык, математика;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обществознание, география, иностранный язык;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— математика, русский язык, география;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9,11кл.—русский язык, математика, обществознание, география, биология, иностранный язык,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информатика </w:t>
            </w:r>
          </w:p>
        </w:tc>
        <w:tc>
          <w:tcPr>
            <w:tcW w:w="4046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Определение уровня готовности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аждого ученика, класса в целом к дальнейшему обучению.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типичных пробелов в знаниях учащихся с целью организации работы по ликвидации этих пробелов, при подготовке к  ГИА9и11.</w:t>
            </w:r>
          </w:p>
        </w:tc>
        <w:tc>
          <w:tcPr>
            <w:tcW w:w="2088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обязательный</w:t>
            </w:r>
          </w:p>
        </w:tc>
        <w:tc>
          <w:tcPr>
            <w:tcW w:w="2107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  <w:p w:rsidR="003C668C" w:rsidRPr="005506F6" w:rsidRDefault="003C668C" w:rsidP="00B0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C668C" w:rsidRPr="005506F6" w:rsidTr="00F7408A">
        <w:trPr>
          <w:trHeight w:val="4160"/>
        </w:trPr>
        <w:tc>
          <w:tcPr>
            <w:tcW w:w="571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1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 работы по учебным предметам с целью контроля качества прохождения программного материала основной образовательной программы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(учителя-предметники).</w:t>
            </w:r>
          </w:p>
        </w:tc>
        <w:tc>
          <w:tcPr>
            <w:tcW w:w="854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70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предметы учебного плана</w:t>
            </w:r>
          </w:p>
        </w:tc>
        <w:tc>
          <w:tcPr>
            <w:tcW w:w="4046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текущих пробелов в знаниях, затруднений и их устранение путем комплексного анализа работ каждого учащегося.</w:t>
            </w:r>
          </w:p>
        </w:tc>
        <w:tc>
          <w:tcPr>
            <w:tcW w:w="2088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чаще1раза в две с половиной недели(1раз в20 дней)</w:t>
            </w:r>
          </w:p>
        </w:tc>
        <w:tc>
          <w:tcPr>
            <w:tcW w:w="2107" w:type="dxa"/>
          </w:tcPr>
          <w:p w:rsidR="003C668C" w:rsidRPr="005506F6" w:rsidRDefault="003C668C" w:rsidP="00B0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г. -15марта202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C668C" w:rsidRPr="005506F6" w:rsidTr="00F7408A">
        <w:trPr>
          <w:trHeight w:val="4160"/>
        </w:trPr>
        <w:tc>
          <w:tcPr>
            <w:tcW w:w="571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21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Административные контрольные работы</w:t>
            </w:r>
          </w:p>
        </w:tc>
        <w:tc>
          <w:tcPr>
            <w:tcW w:w="854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70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.—</w:t>
            </w:r>
            <w:proofErr w:type="gram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четвертям, за год;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10-11кл.—по полугодиям, за год</w:t>
            </w:r>
          </w:p>
        </w:tc>
        <w:tc>
          <w:tcPr>
            <w:tcW w:w="4046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уровня образовательной подготовленности каждого учащегося, определение степени устойчивости знаний по темам учебных предметов.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фактического уровня знаний учащихся по предметам обязательной части учебного плана, их практическое применение.</w:t>
            </w:r>
          </w:p>
        </w:tc>
        <w:tc>
          <w:tcPr>
            <w:tcW w:w="2088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1раз в четверть,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1раз в полугодие</w:t>
            </w:r>
          </w:p>
        </w:tc>
        <w:tc>
          <w:tcPr>
            <w:tcW w:w="2107" w:type="dxa"/>
          </w:tcPr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.-</w:t>
            </w:r>
            <w:proofErr w:type="gram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четвертные работы: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25-29.10.202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20-25.12.202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14-22.03.202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—полугодовые работы20-25.12.202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25-30.04.202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2-8,10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—годовые работы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23-28.05.202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—четвертные работы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25-29.10.202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14-22.03.202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 xml:space="preserve">9,11кл.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годовые</w:t>
            </w:r>
          </w:p>
          <w:p w:rsidR="003C668C" w:rsidRPr="005506F6" w:rsidRDefault="003C668C" w:rsidP="00F74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3C668C" w:rsidRPr="005506F6" w:rsidRDefault="003C668C" w:rsidP="00B0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16-21.05.202</w:t>
            </w:r>
            <w:r w:rsidR="00B03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Pr="005506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C668C" w:rsidRPr="005506F6" w:rsidRDefault="003C668C" w:rsidP="003C668C">
      <w:pPr>
        <w:rPr>
          <w:rFonts w:ascii="Times New Roman" w:hAnsi="Times New Roman" w:cs="Times New Roman"/>
        </w:rPr>
      </w:pPr>
    </w:p>
    <w:p w:rsidR="003C668C" w:rsidRPr="005506F6" w:rsidRDefault="003C668C" w:rsidP="003C668C">
      <w:pPr>
        <w:rPr>
          <w:rFonts w:ascii="Times New Roman" w:hAnsi="Times New Roman" w:cs="Times New Roman"/>
        </w:rPr>
      </w:pPr>
    </w:p>
    <w:p w:rsidR="000F2B28" w:rsidRDefault="000F2B28"/>
    <w:sectPr w:rsidR="000F2B28" w:rsidSect="003F25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8C"/>
    <w:rsid w:val="000F2B28"/>
    <w:rsid w:val="002B20D0"/>
    <w:rsid w:val="003C668C"/>
    <w:rsid w:val="00761EC2"/>
    <w:rsid w:val="00B0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CE7F"/>
  <w15:chartTrackingRefBased/>
  <w15:docId w15:val="{F337EFD4-50DF-4B7E-AA5E-458C2143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8C"/>
    <w:pPr>
      <w:spacing w:after="20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6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3</cp:revision>
  <dcterms:created xsi:type="dcterms:W3CDTF">2024-10-11T03:08:00Z</dcterms:created>
  <dcterms:modified xsi:type="dcterms:W3CDTF">2025-10-07T05:47:00Z</dcterms:modified>
</cp:coreProperties>
</file>