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6D" w:rsidRPr="0028180B" w:rsidRDefault="00E85888">
      <w:pPr>
        <w:rPr>
          <w:b/>
          <w:sz w:val="28"/>
          <w:szCs w:val="28"/>
        </w:rPr>
      </w:pPr>
      <w:r w:rsidRPr="0028180B">
        <w:rPr>
          <w:b/>
          <w:sz w:val="28"/>
          <w:szCs w:val="28"/>
        </w:rPr>
        <w:t>Русский язык 9 «А», «Б», «Г».</w:t>
      </w:r>
    </w:p>
    <w:p w:rsidR="00E85888" w:rsidRDefault="00E85888" w:rsidP="00E858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Выучить содержание параграфов 31-35</w:t>
      </w:r>
    </w:p>
    <w:p w:rsidR="00E85888" w:rsidRDefault="00E85888" w:rsidP="00E858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 материалу параграфов 31-35 составить таблицу «Знаки препинания </w:t>
      </w:r>
    </w:p>
    <w:p w:rsidR="00E85888" w:rsidRDefault="00E85888" w:rsidP="00E85888">
      <w:pPr>
        <w:pStyle w:val="a3"/>
        <w:rPr>
          <w:sz w:val="28"/>
          <w:szCs w:val="28"/>
        </w:rPr>
      </w:pPr>
      <w:r>
        <w:rPr>
          <w:sz w:val="28"/>
          <w:szCs w:val="28"/>
        </w:rPr>
        <w:t>в БСП».</w:t>
      </w:r>
    </w:p>
    <w:tbl>
      <w:tblPr>
        <w:tblStyle w:val="a4"/>
        <w:tblW w:w="0" w:type="auto"/>
        <w:tblInd w:w="720" w:type="dxa"/>
        <w:tblLook w:val="04A0"/>
      </w:tblPr>
      <w:tblGrid>
        <w:gridCol w:w="2956"/>
        <w:gridCol w:w="2986"/>
        <w:gridCol w:w="2909"/>
      </w:tblGrid>
      <w:tr w:rsidR="00E85888" w:rsidTr="00E85888">
        <w:tc>
          <w:tcPr>
            <w:tcW w:w="3190" w:type="dxa"/>
          </w:tcPr>
          <w:p w:rsidR="00E85888" w:rsidRDefault="00E85888" w:rsidP="00E8588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 препинания</w:t>
            </w:r>
          </w:p>
        </w:tc>
        <w:tc>
          <w:tcPr>
            <w:tcW w:w="3190" w:type="dxa"/>
          </w:tcPr>
          <w:p w:rsidR="00E85888" w:rsidRDefault="00E85888" w:rsidP="00E8588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содержания частей предложения</w:t>
            </w:r>
          </w:p>
        </w:tc>
        <w:tc>
          <w:tcPr>
            <w:tcW w:w="3191" w:type="dxa"/>
          </w:tcPr>
          <w:p w:rsidR="00E85888" w:rsidRDefault="00E85888" w:rsidP="00E8588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</w:t>
            </w:r>
          </w:p>
        </w:tc>
      </w:tr>
      <w:tr w:rsidR="00E85888" w:rsidTr="00E85888">
        <w:tc>
          <w:tcPr>
            <w:tcW w:w="3190" w:type="dxa"/>
          </w:tcPr>
          <w:p w:rsidR="00E85888" w:rsidRPr="00E85888" w:rsidRDefault="00E85888" w:rsidP="00E8588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     ],[    ]</w:t>
            </w:r>
          </w:p>
        </w:tc>
        <w:tc>
          <w:tcPr>
            <w:tcW w:w="3190" w:type="dxa"/>
          </w:tcPr>
          <w:p w:rsidR="00E85888" w:rsidRDefault="00E85888" w:rsidP="00E8588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85888" w:rsidRDefault="00E85888" w:rsidP="00E8588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85888" w:rsidTr="00E85888">
        <w:tc>
          <w:tcPr>
            <w:tcW w:w="3190" w:type="dxa"/>
          </w:tcPr>
          <w:p w:rsidR="00E85888" w:rsidRPr="00E85888" w:rsidRDefault="00E85888" w:rsidP="00E8588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     ]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  <w:lang w:val="en-US"/>
              </w:rPr>
              <w:t xml:space="preserve">  [    ]</w:t>
            </w:r>
          </w:p>
        </w:tc>
        <w:tc>
          <w:tcPr>
            <w:tcW w:w="3190" w:type="dxa"/>
          </w:tcPr>
          <w:p w:rsidR="00E85888" w:rsidRDefault="00E85888" w:rsidP="00E8588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85888" w:rsidRDefault="00E85888" w:rsidP="00E8588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85888" w:rsidTr="00E85888">
        <w:tc>
          <w:tcPr>
            <w:tcW w:w="3190" w:type="dxa"/>
          </w:tcPr>
          <w:p w:rsidR="00E85888" w:rsidRPr="00E85888" w:rsidRDefault="00E85888" w:rsidP="00E8588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     ] – [    ]</w:t>
            </w:r>
          </w:p>
        </w:tc>
        <w:tc>
          <w:tcPr>
            <w:tcW w:w="3190" w:type="dxa"/>
          </w:tcPr>
          <w:p w:rsidR="00E85888" w:rsidRDefault="00E85888" w:rsidP="00E8588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85888" w:rsidRDefault="00E85888" w:rsidP="00E8588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85888" w:rsidTr="00E85888">
        <w:tc>
          <w:tcPr>
            <w:tcW w:w="3190" w:type="dxa"/>
          </w:tcPr>
          <w:p w:rsidR="00E85888" w:rsidRDefault="00E85888" w:rsidP="00E8588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     ] :  [    ]</w:t>
            </w:r>
          </w:p>
        </w:tc>
        <w:tc>
          <w:tcPr>
            <w:tcW w:w="3190" w:type="dxa"/>
          </w:tcPr>
          <w:p w:rsidR="00E85888" w:rsidRDefault="00E85888" w:rsidP="00E8588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85888" w:rsidRDefault="00E85888" w:rsidP="00E8588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E85888" w:rsidRDefault="00E85888" w:rsidP="00E85888">
      <w:pPr>
        <w:pStyle w:val="a3"/>
        <w:rPr>
          <w:sz w:val="28"/>
          <w:szCs w:val="28"/>
        </w:rPr>
      </w:pPr>
    </w:p>
    <w:p w:rsidR="00E85888" w:rsidRDefault="00E85888" w:rsidP="00E8588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5888">
        <w:rPr>
          <w:sz w:val="28"/>
          <w:szCs w:val="28"/>
        </w:rPr>
        <w:t>3</w:t>
      </w:r>
      <w:r>
        <w:rPr>
          <w:sz w:val="28"/>
          <w:szCs w:val="28"/>
        </w:rPr>
        <w:t>.Подготовить вопросы по теме «БСП»</w:t>
      </w:r>
      <w:r w:rsidR="0028180B">
        <w:rPr>
          <w:sz w:val="28"/>
          <w:szCs w:val="28"/>
        </w:rPr>
        <w:t xml:space="preserve"> (если материал покажется сложным).</w:t>
      </w:r>
    </w:p>
    <w:p w:rsidR="0028180B" w:rsidRDefault="0028180B" w:rsidP="00E85888">
      <w:pPr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 xml:space="preserve">Выполнить упр. 191,197, 200. 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Скрины</w:t>
      </w:r>
      <w:proofErr w:type="spellEnd"/>
      <w:r>
        <w:rPr>
          <w:sz w:val="28"/>
          <w:szCs w:val="28"/>
        </w:rPr>
        <w:t xml:space="preserve"> выполненных заданий отправить  на номер 89050775511 в 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 w:rsidRPr="002818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28180B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указанием фамилии автора работы)</w:t>
      </w:r>
    </w:p>
    <w:p w:rsidR="0028180B" w:rsidRDefault="0028180B" w:rsidP="00E85888">
      <w:pPr>
        <w:rPr>
          <w:sz w:val="28"/>
          <w:szCs w:val="28"/>
        </w:rPr>
      </w:pPr>
    </w:p>
    <w:p w:rsidR="0028180B" w:rsidRDefault="0028180B" w:rsidP="00E85888">
      <w:pPr>
        <w:rPr>
          <w:b/>
          <w:sz w:val="28"/>
          <w:szCs w:val="28"/>
        </w:rPr>
      </w:pPr>
      <w:r w:rsidRPr="0028180B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 xml:space="preserve"> 9 «А», «Б», «Г».</w:t>
      </w:r>
    </w:p>
    <w:p w:rsidR="0028180B" w:rsidRDefault="0028180B" w:rsidP="002818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Стр.119-124.Составить таблицу «Жизнь и творчество  М.И. Цветаевой».</w:t>
      </w:r>
    </w:p>
    <w:p w:rsidR="0028180B" w:rsidRDefault="0028180B" w:rsidP="002818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Стр.124-128. Прочитать стихотворения</w:t>
      </w:r>
      <w:r w:rsidR="00037059">
        <w:rPr>
          <w:sz w:val="28"/>
          <w:szCs w:val="28"/>
        </w:rPr>
        <w:t>. Выучить 1 наизусть</w:t>
      </w:r>
    </w:p>
    <w:p w:rsidR="00037059" w:rsidRPr="0028180B" w:rsidRDefault="00037059" w:rsidP="002818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Стр. 128. Вопрос 2 – письменно.</w:t>
      </w:r>
    </w:p>
    <w:sectPr w:rsidR="00037059" w:rsidRPr="0028180B" w:rsidSect="003A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5CC"/>
    <w:multiLevelType w:val="hybridMultilevel"/>
    <w:tmpl w:val="580E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B136B"/>
    <w:multiLevelType w:val="hybridMultilevel"/>
    <w:tmpl w:val="C46E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888"/>
    <w:rsid w:val="00037059"/>
    <w:rsid w:val="0028180B"/>
    <w:rsid w:val="003A176D"/>
    <w:rsid w:val="00E8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88"/>
    <w:pPr>
      <w:ind w:left="720"/>
      <w:contextualSpacing/>
    </w:pPr>
  </w:style>
  <w:style w:type="table" w:styleId="a4">
    <w:name w:val="Table Grid"/>
    <w:basedOn w:val="a1"/>
    <w:uiPriority w:val="59"/>
    <w:rsid w:val="00E8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2020-03-17T05:21:00Z</dcterms:created>
  <dcterms:modified xsi:type="dcterms:W3CDTF">2020-03-17T05:45:00Z</dcterms:modified>
</cp:coreProperties>
</file>